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16" w:rsidRDefault="00AC7916" w:rsidP="00AC7916">
      <w:pPr>
        <w:jc w:val="both"/>
        <w:rPr>
          <w:sz w:val="24"/>
          <w:szCs w:val="24"/>
        </w:rPr>
      </w:pPr>
      <w:r>
        <w:rPr>
          <w:sz w:val="24"/>
          <w:szCs w:val="24"/>
        </w:rPr>
        <w:t>Open enrollment for individual health insurance is between November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February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year.  If one of these “Qualifying Life Events” occurs between February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November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you or your dependent(s) will be eligible to enroll in a health plan, with your effective date no more than 60 days from the termination date of your previous plan.  This means if you wait until the 59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to enroll after your previous policy has terminated, your enrollment date can be backdated with premium to the day after termination due to the life event. </w:t>
      </w:r>
    </w:p>
    <w:p w:rsidR="00AC7916" w:rsidRDefault="00AC7916" w:rsidP="00AC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Qualifying Life Events</w:t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gained a dependent due to marriage.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gained a dependent due to birth, adoption, or placement for adoption.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am no longer eligible as a dependent under my prior health insurance due to reaching the maximum age, legal separation, divorce or death of policyholder.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am no longer eligible for my prior health insurance plan due to termination of employment, reduction in number of hours of employment, loss of employer contribution toward my premiums, or I have exhausted my COBRA benefits.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gained access to new health plan option because of a permanent move.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am newly ineligible for payments of the advance premium tax credit.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am no longer residing or living in my prior health insurance plan’s HMO service area.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have adequately demonstrated that my previous health plan or issuer substantially violated a material provision of its contract with me.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and/or my dependent(s) lost minimum essential coverage (Due to reasons other than non-payment of premiums or rescission.</w:t>
      </w:r>
      <w:r>
        <w:rPr>
          <w:sz w:val="28"/>
          <w:szCs w:val="28"/>
        </w:rPr>
        <w:br/>
      </w:r>
    </w:p>
    <w:p w:rsidR="00AC7916" w:rsidRDefault="00AC7916" w:rsidP="00AC79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Other qualifying event</w:t>
      </w:r>
      <w:r w:rsidR="0092222D">
        <w:rPr>
          <w:sz w:val="28"/>
          <w:szCs w:val="28"/>
        </w:rPr>
        <w:t>s</w:t>
      </w:r>
      <w:r>
        <w:rPr>
          <w:sz w:val="28"/>
          <w:szCs w:val="28"/>
        </w:rPr>
        <w:t xml:space="preserve"> (as required or permitted by applicable laws).</w:t>
      </w:r>
    </w:p>
    <w:p w:rsidR="00C21E2A" w:rsidRDefault="00C21E2A" w:rsidP="00C21E2A">
      <w:pPr>
        <w:rPr>
          <w:sz w:val="28"/>
          <w:szCs w:val="28"/>
        </w:rPr>
      </w:pPr>
    </w:p>
    <w:p w:rsidR="00C21E2A" w:rsidRPr="00C32CD3" w:rsidRDefault="00C21E2A" w:rsidP="00C21E2A">
      <w:pPr>
        <w:jc w:val="center"/>
        <w:rPr>
          <w:b/>
          <w:sz w:val="28"/>
          <w:szCs w:val="28"/>
        </w:rPr>
      </w:pPr>
      <w:r w:rsidRPr="00C32CD3">
        <w:rPr>
          <w:b/>
          <w:sz w:val="28"/>
          <w:szCs w:val="28"/>
        </w:rPr>
        <w:lastRenderedPageBreak/>
        <w:t>Premium Credit Table</w:t>
      </w:r>
      <w:r w:rsidR="00F629C4">
        <w:rPr>
          <w:b/>
          <w:sz w:val="28"/>
          <w:szCs w:val="28"/>
        </w:rPr>
        <w:t xml:space="preserve"> 2014/2015 Enrollment</w:t>
      </w:r>
    </w:p>
    <w:p w:rsidR="00C21E2A" w:rsidRDefault="00C21E2A" w:rsidP="00C21E2A">
      <w:pPr>
        <w:rPr>
          <w:sz w:val="28"/>
          <w:szCs w:val="28"/>
        </w:rPr>
      </w:pPr>
      <w:r w:rsidRPr="00C32CD3">
        <w:rPr>
          <w:rFonts w:cs="Arial"/>
          <w:sz w:val="28"/>
          <w:szCs w:val="28"/>
        </w:rPr>
        <w:t>Under the Affordable Care Act, you may be able to get help paying for your monthly premium depending on your family size and income.</w:t>
      </w:r>
      <w:r w:rsidRPr="00C32CD3">
        <w:rPr>
          <w:sz w:val="28"/>
          <w:szCs w:val="28"/>
        </w:rPr>
        <w:t xml:space="preserve">  The amount of premium credit will depend on your family size and family income.  If your family makes less than the yearly income below, you may qualify.</w:t>
      </w:r>
    </w:p>
    <w:tbl>
      <w:tblPr>
        <w:tblStyle w:val="TableGrid"/>
        <w:tblW w:w="0" w:type="auto"/>
        <w:jc w:val="center"/>
        <w:tblLook w:val="04A0"/>
      </w:tblPr>
      <w:tblGrid>
        <w:gridCol w:w="2795"/>
        <w:gridCol w:w="2970"/>
      </w:tblGrid>
      <w:tr w:rsidR="00C21E2A" w:rsidTr="007E3E5D">
        <w:trPr>
          <w:trHeight w:val="307"/>
          <w:jc w:val="center"/>
        </w:trPr>
        <w:tc>
          <w:tcPr>
            <w:tcW w:w="2795" w:type="dxa"/>
          </w:tcPr>
          <w:p w:rsidR="00C21E2A" w:rsidRPr="00B66E2E" w:rsidRDefault="00C21E2A" w:rsidP="00E06567">
            <w:pPr>
              <w:jc w:val="center"/>
              <w:rPr>
                <w:b/>
              </w:rPr>
            </w:pPr>
            <w:r w:rsidRPr="00B66E2E">
              <w:rPr>
                <w:b/>
              </w:rPr>
              <w:t>Family Size</w:t>
            </w:r>
          </w:p>
        </w:tc>
        <w:tc>
          <w:tcPr>
            <w:tcW w:w="2970" w:type="dxa"/>
          </w:tcPr>
          <w:p w:rsidR="00C21E2A" w:rsidRPr="00B66E2E" w:rsidRDefault="00C21E2A" w:rsidP="00E06567">
            <w:pPr>
              <w:jc w:val="center"/>
              <w:rPr>
                <w:b/>
              </w:rPr>
            </w:pPr>
            <w:r w:rsidRPr="00B66E2E">
              <w:rPr>
                <w:b/>
              </w:rPr>
              <w:t>Family Income</w:t>
            </w:r>
            <w:r w:rsidR="007E3E5D">
              <w:rPr>
                <w:b/>
              </w:rPr>
              <w:t xml:space="preserve"> (400%)</w:t>
            </w:r>
          </w:p>
        </w:tc>
      </w:tr>
      <w:tr w:rsidR="00C21E2A" w:rsidTr="007E3E5D">
        <w:trPr>
          <w:trHeight w:val="325"/>
          <w:jc w:val="center"/>
        </w:trPr>
        <w:tc>
          <w:tcPr>
            <w:tcW w:w="2795" w:type="dxa"/>
          </w:tcPr>
          <w:p w:rsidR="00C21E2A" w:rsidRDefault="00C21E2A" w:rsidP="00E06567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C21E2A" w:rsidRDefault="00C21E2A" w:rsidP="007E3E5D">
            <w:pPr>
              <w:jc w:val="center"/>
            </w:pPr>
            <w:r>
              <w:t>$</w:t>
            </w:r>
            <w:r w:rsidR="007E3E5D">
              <w:t>46,680.00</w:t>
            </w:r>
          </w:p>
        </w:tc>
      </w:tr>
      <w:tr w:rsidR="00C21E2A" w:rsidTr="007E3E5D">
        <w:trPr>
          <w:trHeight w:val="307"/>
          <w:jc w:val="center"/>
        </w:trPr>
        <w:tc>
          <w:tcPr>
            <w:tcW w:w="2795" w:type="dxa"/>
          </w:tcPr>
          <w:p w:rsidR="00C21E2A" w:rsidRDefault="00C21E2A" w:rsidP="00E06567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C21E2A" w:rsidRDefault="007E3E5D" w:rsidP="00E06567">
            <w:pPr>
              <w:jc w:val="center"/>
            </w:pPr>
            <w:r>
              <w:t>$62,920</w:t>
            </w:r>
            <w:r w:rsidR="00C21E2A">
              <w:t>.00</w:t>
            </w:r>
          </w:p>
        </w:tc>
      </w:tr>
      <w:tr w:rsidR="00C21E2A" w:rsidTr="007E3E5D">
        <w:trPr>
          <w:trHeight w:val="325"/>
          <w:jc w:val="center"/>
        </w:trPr>
        <w:tc>
          <w:tcPr>
            <w:tcW w:w="2795" w:type="dxa"/>
          </w:tcPr>
          <w:p w:rsidR="00C21E2A" w:rsidRDefault="00C21E2A" w:rsidP="00E06567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C21E2A" w:rsidRDefault="007E3E5D" w:rsidP="007E3E5D">
            <w:pPr>
              <w:jc w:val="center"/>
            </w:pPr>
            <w:r>
              <w:t>$79,160.00</w:t>
            </w:r>
          </w:p>
        </w:tc>
      </w:tr>
      <w:tr w:rsidR="00C21E2A" w:rsidTr="007E3E5D">
        <w:trPr>
          <w:trHeight w:val="307"/>
          <w:jc w:val="center"/>
        </w:trPr>
        <w:tc>
          <w:tcPr>
            <w:tcW w:w="2795" w:type="dxa"/>
          </w:tcPr>
          <w:p w:rsidR="00C21E2A" w:rsidRDefault="00C21E2A" w:rsidP="00E06567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C21E2A" w:rsidRDefault="00C21E2A" w:rsidP="007E3E5D">
            <w:pPr>
              <w:jc w:val="center"/>
            </w:pPr>
            <w:r>
              <w:t>$</w:t>
            </w:r>
            <w:r w:rsidR="007E3E5D">
              <w:t>95,400.00</w:t>
            </w:r>
          </w:p>
        </w:tc>
      </w:tr>
      <w:tr w:rsidR="00C21E2A" w:rsidTr="007E3E5D">
        <w:trPr>
          <w:trHeight w:val="325"/>
          <w:jc w:val="center"/>
        </w:trPr>
        <w:tc>
          <w:tcPr>
            <w:tcW w:w="2795" w:type="dxa"/>
          </w:tcPr>
          <w:p w:rsidR="00C21E2A" w:rsidRDefault="00C21E2A" w:rsidP="00E06567">
            <w:pPr>
              <w:jc w:val="center"/>
            </w:pPr>
            <w:r>
              <w:t>5</w:t>
            </w:r>
          </w:p>
        </w:tc>
        <w:tc>
          <w:tcPr>
            <w:tcW w:w="2970" w:type="dxa"/>
          </w:tcPr>
          <w:p w:rsidR="00C21E2A" w:rsidRDefault="00C21E2A" w:rsidP="007E3E5D">
            <w:pPr>
              <w:jc w:val="center"/>
            </w:pPr>
            <w:r>
              <w:t>$</w:t>
            </w:r>
            <w:r w:rsidR="007E3E5D">
              <w:t>111,640.00</w:t>
            </w:r>
          </w:p>
        </w:tc>
      </w:tr>
      <w:tr w:rsidR="00C21E2A" w:rsidTr="007E3E5D">
        <w:trPr>
          <w:trHeight w:val="325"/>
          <w:jc w:val="center"/>
        </w:trPr>
        <w:tc>
          <w:tcPr>
            <w:tcW w:w="2795" w:type="dxa"/>
          </w:tcPr>
          <w:p w:rsidR="00C21E2A" w:rsidRDefault="00C21E2A" w:rsidP="00E06567">
            <w:pPr>
              <w:jc w:val="center"/>
            </w:pPr>
            <w:r>
              <w:t>6</w:t>
            </w:r>
          </w:p>
        </w:tc>
        <w:tc>
          <w:tcPr>
            <w:tcW w:w="2970" w:type="dxa"/>
          </w:tcPr>
          <w:p w:rsidR="00C21E2A" w:rsidRDefault="00C21E2A" w:rsidP="007E3E5D">
            <w:pPr>
              <w:jc w:val="center"/>
            </w:pPr>
            <w:r>
              <w:t>$</w:t>
            </w:r>
            <w:r w:rsidR="007E3E5D">
              <w:t>127,880.00</w:t>
            </w:r>
          </w:p>
        </w:tc>
      </w:tr>
      <w:tr w:rsidR="007E3E5D" w:rsidTr="007E3E5D">
        <w:trPr>
          <w:trHeight w:val="325"/>
          <w:jc w:val="center"/>
        </w:trPr>
        <w:tc>
          <w:tcPr>
            <w:tcW w:w="2795" w:type="dxa"/>
          </w:tcPr>
          <w:p w:rsidR="007E3E5D" w:rsidRDefault="007E3E5D" w:rsidP="00E06567">
            <w:pPr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7E3E5D" w:rsidRDefault="007E3E5D" w:rsidP="007E3E5D">
            <w:pPr>
              <w:jc w:val="center"/>
            </w:pPr>
            <w:r>
              <w:t>$144,120.00</w:t>
            </w:r>
          </w:p>
        </w:tc>
      </w:tr>
    </w:tbl>
    <w:p w:rsidR="00C21E2A" w:rsidRDefault="00C21E2A" w:rsidP="00C21E2A">
      <w:pPr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 w:rsidRPr="008515C7">
        <w:rPr>
          <w:rFonts w:ascii="Arial" w:hAnsi="Arial" w:cs="Arial"/>
          <w:color w:val="333333"/>
          <w:sz w:val="16"/>
          <w:szCs w:val="16"/>
        </w:rPr>
        <w:t>This chart is used for estimating purposes only.</w:t>
      </w:r>
      <w:r>
        <w:rPr>
          <w:rFonts w:ascii="Arial" w:hAnsi="Arial" w:cs="Arial"/>
          <w:color w:val="333333"/>
          <w:sz w:val="16"/>
          <w:szCs w:val="16"/>
        </w:rPr>
        <w:br/>
      </w:r>
    </w:p>
    <w:p w:rsidR="00C21E2A" w:rsidRPr="00A85E65" w:rsidRDefault="00F629C4" w:rsidP="00C21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2014/2015 - </w:t>
      </w:r>
      <w:r w:rsidR="00C21E2A">
        <w:rPr>
          <w:b/>
          <w:sz w:val="28"/>
          <w:szCs w:val="28"/>
        </w:rPr>
        <w:t>Medicaid K</w:t>
      </w:r>
      <w:r w:rsidR="002E0AA3">
        <w:rPr>
          <w:b/>
          <w:sz w:val="28"/>
          <w:szCs w:val="28"/>
        </w:rPr>
        <w:t>icks in at 138</w:t>
      </w:r>
      <w:r w:rsidR="00C21E2A" w:rsidRPr="00A85E65">
        <w:rPr>
          <w:b/>
          <w:sz w:val="28"/>
          <w:szCs w:val="28"/>
        </w:rPr>
        <w:t>%</w:t>
      </w:r>
      <w:r w:rsidR="00C313B3">
        <w:rPr>
          <w:b/>
          <w:sz w:val="28"/>
          <w:szCs w:val="28"/>
        </w:rPr>
        <w:t xml:space="preserve"> </w:t>
      </w:r>
      <w:r w:rsidR="00C313B3" w:rsidRPr="00C313B3">
        <w:rPr>
          <w:b/>
          <w:i/>
          <w:sz w:val="28"/>
          <w:szCs w:val="28"/>
        </w:rPr>
        <w:t>BELOW</w:t>
      </w:r>
      <w:r w:rsidR="00C21E2A" w:rsidRPr="00A85E65">
        <w:rPr>
          <w:b/>
          <w:sz w:val="28"/>
          <w:szCs w:val="28"/>
        </w:rPr>
        <w:t xml:space="preserve"> the Federal Poverty Level</w:t>
      </w:r>
      <w:r w:rsidR="00C21E2A">
        <w:rPr>
          <w:b/>
          <w:sz w:val="28"/>
          <w:szCs w:val="28"/>
        </w:rPr>
        <w:t xml:space="preserve"> (FPL)</w:t>
      </w:r>
    </w:p>
    <w:tbl>
      <w:tblPr>
        <w:tblW w:w="5000" w:type="pct"/>
        <w:tblBorders>
          <w:top w:val="single" w:sz="6" w:space="0" w:color="7E459B"/>
          <w:left w:val="single" w:sz="6" w:space="0" w:color="7E459B"/>
          <w:bottom w:val="single" w:sz="6" w:space="0" w:color="7E459B"/>
          <w:right w:val="single" w:sz="6" w:space="0" w:color="7E459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9"/>
        <w:gridCol w:w="967"/>
        <w:gridCol w:w="948"/>
        <w:gridCol w:w="959"/>
        <w:gridCol w:w="959"/>
        <w:gridCol w:w="959"/>
        <w:gridCol w:w="959"/>
      </w:tblGrid>
      <w:tr w:rsidR="00C21E2A" w:rsidRPr="00CF2B4E" w:rsidTr="006D0B54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Household Size</w:t>
            </w:r>
          </w:p>
        </w:tc>
        <w:tc>
          <w:tcPr>
            <w:tcW w:w="51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50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7E3E5D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138</w:t>
            </w:r>
            <w:r w:rsidR="00C21E2A"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200% 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300%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400% </w:t>
            </w:r>
          </w:p>
        </w:tc>
      </w:tr>
      <w:tr w:rsidR="00C21E2A" w:rsidRPr="00CF2B4E" w:rsidTr="006D0B54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$11,</w:t>
            </w:r>
            <w:r w:rsidR="006D0B54">
              <w:rPr>
                <w:rFonts w:eastAsia="Times New Roman" w:cs="Times New Roman"/>
                <w:sz w:val="24"/>
                <w:szCs w:val="24"/>
              </w:rPr>
              <w:t>670</w:t>
            </w:r>
          </w:p>
        </w:tc>
        <w:tc>
          <w:tcPr>
            <w:tcW w:w="50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6D0B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</w:t>
            </w:r>
            <w:r w:rsidR="006D0B54">
              <w:rPr>
                <w:rFonts w:eastAsia="Times New Roman" w:cs="Times New Roman"/>
                <w:sz w:val="24"/>
                <w:szCs w:val="24"/>
              </w:rPr>
              <w:t>16,105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$17,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$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23,340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$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35,010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6D0B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</w:t>
            </w:r>
            <w:r w:rsidR="006D0B54">
              <w:rPr>
                <w:rFonts w:eastAsia="Times New Roman" w:cs="Times New Roman"/>
                <w:sz w:val="24"/>
                <w:szCs w:val="24"/>
              </w:rPr>
              <w:t>46,680</w:t>
            </w:r>
          </w:p>
        </w:tc>
      </w:tr>
      <w:tr w:rsidR="00C21E2A" w:rsidRPr="00CF2B4E" w:rsidTr="006D0B54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6D0B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15,</w:t>
            </w:r>
            <w:r w:rsidR="006D0B54">
              <w:rPr>
                <w:rFonts w:eastAsia="Times New Roman" w:cs="Times New Roman"/>
                <w:sz w:val="24"/>
                <w:szCs w:val="24"/>
              </w:rPr>
              <w:t>730</w:t>
            </w:r>
          </w:p>
        </w:tc>
        <w:tc>
          <w:tcPr>
            <w:tcW w:w="50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</w:t>
            </w:r>
            <w:r w:rsidR="006D0B54">
              <w:rPr>
                <w:rFonts w:eastAsia="Times New Roman" w:cs="Times New Roman"/>
                <w:sz w:val="24"/>
                <w:szCs w:val="24"/>
              </w:rPr>
              <w:t>1,707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23,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31,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4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7,190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62,920</w:t>
            </w:r>
          </w:p>
        </w:tc>
      </w:tr>
      <w:tr w:rsidR="00C21E2A" w:rsidRPr="00CF2B4E" w:rsidTr="006D0B54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19,</w:t>
            </w:r>
            <w:r w:rsidR="006D0B54">
              <w:rPr>
                <w:rFonts w:eastAsia="Times New Roman" w:cs="Times New Roman"/>
                <w:sz w:val="24"/>
                <w:szCs w:val="24"/>
              </w:rPr>
              <w:t>790</w:t>
            </w:r>
          </w:p>
        </w:tc>
        <w:tc>
          <w:tcPr>
            <w:tcW w:w="50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27,310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29,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39,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E06567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59,370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79,160</w:t>
            </w:r>
          </w:p>
        </w:tc>
      </w:tr>
      <w:tr w:rsidR="00C21E2A" w:rsidRPr="00CF2B4E" w:rsidTr="006D0B54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23,8</w:t>
            </w:r>
            <w:r w:rsidR="00C21E2A" w:rsidRPr="00CF2B4E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50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32,913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35,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47,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E06567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71,550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95,400</w:t>
            </w:r>
          </w:p>
        </w:tc>
      </w:tr>
      <w:tr w:rsidR="00C21E2A" w:rsidRPr="00CF2B4E" w:rsidTr="006D0B54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27,91</w:t>
            </w:r>
            <w:r w:rsidR="00C21E2A" w:rsidRPr="00CF2B4E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38,516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41,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55,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E06567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83,730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111,640</w:t>
            </w:r>
          </w:p>
        </w:tc>
      </w:tr>
      <w:tr w:rsidR="00C21E2A" w:rsidRPr="00CF2B4E" w:rsidTr="006D0B54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31,</w:t>
            </w:r>
            <w:r w:rsidR="006D0B54">
              <w:rPr>
                <w:rFonts w:eastAsia="Times New Roman" w:cs="Times New Roman"/>
                <w:sz w:val="24"/>
                <w:szCs w:val="24"/>
              </w:rPr>
              <w:t>970</w:t>
            </w:r>
          </w:p>
        </w:tc>
        <w:tc>
          <w:tcPr>
            <w:tcW w:w="50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44,119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47,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63,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E06567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95,910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12</w:t>
            </w:r>
            <w:r w:rsidR="006D0B54">
              <w:rPr>
                <w:rFonts w:eastAsia="Times New Roman" w:cs="Times New Roman"/>
                <w:sz w:val="24"/>
                <w:szCs w:val="24"/>
              </w:rPr>
              <w:t>7,880</w:t>
            </w:r>
          </w:p>
        </w:tc>
      </w:tr>
      <w:tr w:rsidR="00C21E2A" w:rsidRPr="00CF2B4E" w:rsidTr="006D0B54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</w:t>
            </w:r>
            <w:r w:rsidR="006D0B54">
              <w:rPr>
                <w:rFonts w:eastAsia="Times New Roman" w:cs="Times New Roman"/>
                <w:sz w:val="24"/>
                <w:szCs w:val="24"/>
              </w:rPr>
              <w:t>6,030</w:t>
            </w:r>
          </w:p>
        </w:tc>
        <w:tc>
          <w:tcPr>
            <w:tcW w:w="50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49,721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5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4,045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7</w:t>
            </w:r>
            <w:r w:rsidR="00E06567" w:rsidRPr="00E06567">
              <w:rPr>
                <w:rFonts w:eastAsia="Times New Roman" w:cs="Times New Roman"/>
                <w:sz w:val="24"/>
                <w:szCs w:val="24"/>
              </w:rPr>
              <w:t>2,060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E06567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108,090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144,120</w:t>
            </w:r>
          </w:p>
        </w:tc>
      </w:tr>
      <w:tr w:rsidR="00C21E2A" w:rsidRPr="00CF2B4E" w:rsidTr="006D0B54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40,090</w:t>
            </w:r>
          </w:p>
        </w:tc>
        <w:tc>
          <w:tcPr>
            <w:tcW w:w="50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55,324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E06567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60,135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E06567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80,180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E06567" w:rsidRDefault="00E06567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06567">
              <w:rPr>
                <w:rFonts w:eastAsia="Times New Roman" w:cs="Times New Roman"/>
                <w:sz w:val="24"/>
                <w:szCs w:val="24"/>
              </w:rPr>
              <w:t>120,270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6D0B54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160,360</w:t>
            </w:r>
          </w:p>
        </w:tc>
      </w:tr>
      <w:tr w:rsidR="00C21E2A" w:rsidRPr="00CF2B4E" w:rsidTr="006D0B54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CF2B4E" w:rsidRDefault="00C21E2A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For each additional person, add</w:t>
            </w:r>
          </w:p>
        </w:tc>
        <w:tc>
          <w:tcPr>
            <w:tcW w:w="51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932DB2" w:rsidRDefault="00521B23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$4,06</w:t>
            </w:r>
            <w:r w:rsidR="00C21E2A" w:rsidRPr="00932DB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932DB2" w:rsidRDefault="00521B23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$5,602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932DB2" w:rsidRDefault="00521B23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$6,090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932DB2" w:rsidRDefault="00521B23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$8120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932DB2" w:rsidRDefault="00521B23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$12,180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21E2A" w:rsidRPr="00932DB2" w:rsidRDefault="00521B23" w:rsidP="00E065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$16,240</w:t>
            </w:r>
          </w:p>
        </w:tc>
      </w:tr>
    </w:tbl>
    <w:p w:rsidR="00C21E2A" w:rsidRPr="00A96870" w:rsidRDefault="007E3E5D" w:rsidP="00C21E2A">
      <w:pPr>
        <w:jc w:val="center"/>
        <w:rPr>
          <w:rFonts w:cs="Arial"/>
          <w:b/>
          <w:color w:val="333333"/>
          <w:sz w:val="28"/>
          <w:szCs w:val="28"/>
        </w:rPr>
      </w:pPr>
      <w:r>
        <w:rPr>
          <w:rFonts w:cs="Arial"/>
          <w:b/>
          <w:color w:val="333333"/>
          <w:sz w:val="28"/>
          <w:szCs w:val="28"/>
        </w:rPr>
        <w:br/>
        <w:t>C</w:t>
      </w:r>
      <w:r w:rsidR="00C21E2A" w:rsidRPr="00A96870">
        <w:rPr>
          <w:rFonts w:cs="Arial"/>
          <w:b/>
          <w:color w:val="333333"/>
          <w:sz w:val="28"/>
          <w:szCs w:val="28"/>
        </w:rPr>
        <w:t>overage Limits of the ACA</w:t>
      </w:r>
    </w:p>
    <w:p w:rsidR="00C21E2A" w:rsidRPr="00A96870" w:rsidRDefault="00C21E2A" w:rsidP="00C21E2A">
      <w:pPr>
        <w:rPr>
          <w:rFonts w:cs="Arial"/>
          <w:color w:val="333333"/>
          <w:sz w:val="28"/>
          <w:szCs w:val="28"/>
        </w:rPr>
      </w:pPr>
      <w:r w:rsidRPr="00A96870">
        <w:rPr>
          <w:rFonts w:cs="Arial"/>
          <w:color w:val="333333"/>
          <w:sz w:val="28"/>
          <w:szCs w:val="28"/>
        </w:rPr>
        <w:t xml:space="preserve">The Out Of Pocket (OOP) Maximum which includes the deductible for an individual is </w:t>
      </w:r>
      <w:r w:rsidRPr="00932DB2">
        <w:rPr>
          <w:rFonts w:cs="Arial"/>
          <w:b/>
          <w:color w:val="333333"/>
          <w:sz w:val="28"/>
          <w:szCs w:val="28"/>
        </w:rPr>
        <w:t>$</w:t>
      </w:r>
      <w:r w:rsidR="003816B0">
        <w:rPr>
          <w:rFonts w:cs="Arial"/>
          <w:b/>
          <w:color w:val="333333"/>
          <w:sz w:val="28"/>
          <w:szCs w:val="28"/>
        </w:rPr>
        <w:t>66</w:t>
      </w:r>
      <w:r w:rsidR="00D9405D">
        <w:rPr>
          <w:rFonts w:cs="Arial"/>
          <w:b/>
          <w:color w:val="333333"/>
          <w:sz w:val="28"/>
          <w:szCs w:val="28"/>
        </w:rPr>
        <w:t>00</w:t>
      </w:r>
      <w:r w:rsidRPr="00A96870">
        <w:rPr>
          <w:rFonts w:cs="Arial"/>
          <w:color w:val="333333"/>
          <w:sz w:val="28"/>
          <w:szCs w:val="28"/>
        </w:rPr>
        <w:t xml:space="preserve"> and for a family is </w:t>
      </w:r>
      <w:r w:rsidRPr="00932DB2">
        <w:rPr>
          <w:rFonts w:cs="Arial"/>
          <w:b/>
          <w:color w:val="333333"/>
          <w:sz w:val="28"/>
          <w:szCs w:val="28"/>
        </w:rPr>
        <w:t>$</w:t>
      </w:r>
      <w:r w:rsidR="003816B0">
        <w:rPr>
          <w:rFonts w:cs="Arial"/>
          <w:b/>
          <w:color w:val="333333"/>
          <w:sz w:val="28"/>
          <w:szCs w:val="28"/>
        </w:rPr>
        <w:t>13,2</w:t>
      </w:r>
      <w:r w:rsidR="00D9405D">
        <w:rPr>
          <w:rFonts w:cs="Arial"/>
          <w:b/>
          <w:color w:val="333333"/>
          <w:sz w:val="28"/>
          <w:szCs w:val="28"/>
        </w:rPr>
        <w:t>00</w:t>
      </w:r>
      <w:r w:rsidRPr="00A96870">
        <w:rPr>
          <w:rFonts w:cs="Arial"/>
          <w:color w:val="333333"/>
          <w:sz w:val="28"/>
          <w:szCs w:val="28"/>
        </w:rPr>
        <w:t>.  All co-payments such as doctor’s office visits now go toward the OOP.</w:t>
      </w:r>
    </w:p>
    <w:p w:rsidR="00C21E2A" w:rsidRPr="00A96870" w:rsidRDefault="00CF503F" w:rsidP="00C21E2A">
      <w:pPr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During the </w:t>
      </w:r>
      <w:r w:rsidR="00C21E2A" w:rsidRPr="00A96870">
        <w:rPr>
          <w:rFonts w:cs="Arial"/>
          <w:color w:val="333333"/>
          <w:sz w:val="28"/>
          <w:szCs w:val="28"/>
        </w:rPr>
        <w:t>2014</w:t>
      </w:r>
      <w:r>
        <w:rPr>
          <w:rFonts w:cs="Arial"/>
          <w:color w:val="333333"/>
          <w:sz w:val="28"/>
          <w:szCs w:val="28"/>
        </w:rPr>
        <w:t>/2015 enrollment</w:t>
      </w:r>
      <w:r w:rsidR="00C21E2A" w:rsidRPr="00A96870">
        <w:rPr>
          <w:rFonts w:cs="Arial"/>
          <w:color w:val="333333"/>
          <w:sz w:val="28"/>
          <w:szCs w:val="28"/>
        </w:rPr>
        <w:t xml:space="preserve">, the maximum allowable payments to a HSA are </w:t>
      </w:r>
      <w:r w:rsidR="00153B58" w:rsidRPr="00153B58">
        <w:rPr>
          <w:rFonts w:cs="Arial"/>
          <w:color w:val="333333"/>
          <w:sz w:val="28"/>
          <w:szCs w:val="28"/>
        </w:rPr>
        <w:t>$335</w:t>
      </w:r>
      <w:r w:rsidR="00C21E2A" w:rsidRPr="00153B58">
        <w:rPr>
          <w:rFonts w:cs="Arial"/>
          <w:color w:val="333333"/>
          <w:sz w:val="28"/>
          <w:szCs w:val="28"/>
        </w:rPr>
        <w:t>0</w:t>
      </w:r>
      <w:r w:rsidR="00C21E2A" w:rsidRPr="00A96870">
        <w:rPr>
          <w:rFonts w:cs="Arial"/>
          <w:color w:val="333333"/>
          <w:sz w:val="28"/>
          <w:szCs w:val="28"/>
        </w:rPr>
        <w:t xml:space="preserve"> for an individual and </w:t>
      </w:r>
      <w:r w:rsidR="00153B58" w:rsidRPr="00153B58">
        <w:rPr>
          <w:rFonts w:cs="Arial"/>
          <w:color w:val="333333"/>
          <w:sz w:val="28"/>
          <w:szCs w:val="28"/>
        </w:rPr>
        <w:t>$66</w:t>
      </w:r>
      <w:r w:rsidR="00C21E2A" w:rsidRPr="00153B58">
        <w:rPr>
          <w:rFonts w:cs="Arial"/>
          <w:color w:val="333333"/>
          <w:sz w:val="28"/>
          <w:szCs w:val="28"/>
        </w:rPr>
        <w:t>50</w:t>
      </w:r>
      <w:r w:rsidR="00C21E2A" w:rsidRPr="00A96870">
        <w:rPr>
          <w:rFonts w:cs="Arial"/>
          <w:color w:val="333333"/>
          <w:sz w:val="28"/>
          <w:szCs w:val="28"/>
        </w:rPr>
        <w:t xml:space="preserve"> for a family.</w:t>
      </w:r>
    </w:p>
    <w:p w:rsidR="00C21E2A" w:rsidRPr="00046694" w:rsidRDefault="00C21E2A" w:rsidP="00C21E2A">
      <w:pPr>
        <w:jc w:val="center"/>
        <w:rPr>
          <w:rFonts w:ascii="Calibri" w:hAnsi="Calibri"/>
          <w:b/>
          <w:sz w:val="28"/>
          <w:szCs w:val="28"/>
        </w:rPr>
      </w:pPr>
      <w:r w:rsidRPr="00046694">
        <w:rPr>
          <w:rFonts w:ascii="Calibri" w:hAnsi="Calibri"/>
          <w:b/>
          <w:sz w:val="28"/>
          <w:szCs w:val="28"/>
        </w:rPr>
        <w:lastRenderedPageBreak/>
        <w:t>The Ten Essential Health Benefits</w:t>
      </w:r>
      <w:r>
        <w:rPr>
          <w:rFonts w:ascii="Calibri" w:hAnsi="Calibri"/>
          <w:b/>
          <w:sz w:val="28"/>
          <w:szCs w:val="28"/>
        </w:rPr>
        <w:t xml:space="preserve"> (EHBs) of the ACA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Hospitalization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Prescription Drugs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Emergency Services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Laboratory Services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Ambulatory Patient Services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Maternity and Newborn Care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Pediatric Dental and Vision Care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Rehab and Facilitative Services &amp; Devices</w:t>
      </w:r>
    </w:p>
    <w:p w:rsidR="00C21E2A" w:rsidRPr="00046694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Preventative, Wellness &amp; Chronic Disease Management</w:t>
      </w:r>
    </w:p>
    <w:p w:rsidR="00C21E2A" w:rsidRDefault="00C21E2A" w:rsidP="00C21E2A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 xml:space="preserve"> Mental Health, Substance Abuse and Behavioral Health Treatment</w:t>
      </w:r>
    </w:p>
    <w:p w:rsidR="00C21E2A" w:rsidRDefault="00C21E2A" w:rsidP="00C21E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Other </w:t>
      </w:r>
      <w:r w:rsidRPr="00046694">
        <w:rPr>
          <w:rFonts w:ascii="Calibri" w:hAnsi="Calibri"/>
          <w:b/>
          <w:sz w:val="28"/>
          <w:szCs w:val="28"/>
        </w:rPr>
        <w:t>Mandates of the ACA</w:t>
      </w:r>
    </w:p>
    <w:p w:rsidR="00C21E2A" w:rsidRDefault="00C21E2A" w:rsidP="00C21E2A">
      <w:pPr>
        <w:numPr>
          <w:ilvl w:val="0"/>
          <w:numId w:val="4"/>
        </w:numPr>
        <w:ind w:left="360"/>
        <w:rPr>
          <w:rFonts w:ascii="Calibri" w:hAnsi="Calibri"/>
          <w:sz w:val="28"/>
          <w:szCs w:val="28"/>
        </w:rPr>
      </w:pPr>
      <w:r w:rsidRPr="00046694">
        <w:rPr>
          <w:rFonts w:ascii="Calibri" w:hAnsi="Calibri"/>
          <w:sz w:val="28"/>
          <w:szCs w:val="28"/>
        </w:rPr>
        <w:t>No</w:t>
      </w:r>
      <w:r>
        <w:rPr>
          <w:rFonts w:ascii="Calibri" w:hAnsi="Calibri"/>
          <w:sz w:val="28"/>
          <w:szCs w:val="28"/>
        </w:rPr>
        <w:t xml:space="preserve"> annual or</w:t>
      </w:r>
      <w:r w:rsidRPr="0004669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lifetime dollar limits on EHBs.</w:t>
      </w:r>
    </w:p>
    <w:p w:rsidR="00C21E2A" w:rsidRDefault="00C21E2A" w:rsidP="00C21E2A">
      <w:pPr>
        <w:numPr>
          <w:ilvl w:val="0"/>
          <w:numId w:val="4"/>
        </w:num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Adult children may remain on a parents plan until age 26.</w:t>
      </w:r>
    </w:p>
    <w:p w:rsidR="00C21E2A" w:rsidRPr="00046694" w:rsidRDefault="00C21E2A" w:rsidP="00C21E2A">
      <w:pPr>
        <w:numPr>
          <w:ilvl w:val="0"/>
          <w:numId w:val="4"/>
        </w:num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Plans obtained before March 23</w:t>
      </w:r>
      <w:r w:rsidRPr="00E60D6F"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, 2010 may be “Grandfathered Plans”.  </w:t>
      </w:r>
    </w:p>
    <w:p w:rsidR="00C21E2A" w:rsidRPr="007E44CC" w:rsidRDefault="00C21E2A" w:rsidP="00C21E2A">
      <w:pPr>
        <w:jc w:val="center"/>
        <w:rPr>
          <w:rFonts w:ascii="Calibri" w:hAnsi="Calibri"/>
          <w:b/>
          <w:sz w:val="28"/>
          <w:szCs w:val="28"/>
        </w:rPr>
      </w:pPr>
      <w:r w:rsidRPr="007E44CC">
        <w:rPr>
          <w:rFonts w:ascii="Calibri" w:hAnsi="Calibri"/>
          <w:b/>
          <w:sz w:val="28"/>
          <w:szCs w:val="28"/>
        </w:rPr>
        <w:t>Excluded Benefits</w:t>
      </w:r>
    </w:p>
    <w:p w:rsidR="00C21E2A" w:rsidRPr="007E44CC" w:rsidRDefault="00C21E2A" w:rsidP="00C21E2A">
      <w:pPr>
        <w:numPr>
          <w:ilvl w:val="0"/>
          <w:numId w:val="5"/>
        </w:numPr>
        <w:spacing w:after="0"/>
        <w:rPr>
          <w:rFonts w:ascii="Calibri" w:hAnsi="Calibri"/>
          <w:sz w:val="28"/>
          <w:szCs w:val="28"/>
        </w:rPr>
      </w:pPr>
      <w:r w:rsidRPr="007E44CC">
        <w:rPr>
          <w:rFonts w:ascii="Calibri" w:hAnsi="Calibri"/>
          <w:sz w:val="28"/>
          <w:szCs w:val="28"/>
        </w:rPr>
        <w:t>Non-pediatric dental services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</w:r>
    </w:p>
    <w:p w:rsidR="00C21E2A" w:rsidRPr="007E44CC" w:rsidRDefault="00C21E2A" w:rsidP="00C21E2A">
      <w:pPr>
        <w:numPr>
          <w:ilvl w:val="0"/>
          <w:numId w:val="5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Routine non-p</w:t>
      </w:r>
      <w:r w:rsidRPr="007E44CC">
        <w:rPr>
          <w:rFonts w:ascii="Calibri" w:hAnsi="Calibri"/>
          <w:sz w:val="28"/>
          <w:szCs w:val="28"/>
        </w:rPr>
        <w:t>ediatric eye exam services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</w:r>
    </w:p>
    <w:p w:rsidR="00C21E2A" w:rsidRPr="007E44CC" w:rsidRDefault="00C21E2A" w:rsidP="00C21E2A">
      <w:pPr>
        <w:numPr>
          <w:ilvl w:val="0"/>
          <w:numId w:val="5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Long term c</w:t>
      </w:r>
      <w:r w:rsidRPr="007E44CC">
        <w:rPr>
          <w:rFonts w:ascii="Calibri" w:hAnsi="Calibri"/>
          <w:sz w:val="28"/>
          <w:szCs w:val="28"/>
        </w:rPr>
        <w:t>ustodial nursing home care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</w:r>
    </w:p>
    <w:p w:rsidR="00C21E2A" w:rsidRPr="007E44CC" w:rsidRDefault="00C21E2A" w:rsidP="00C21E2A">
      <w:pPr>
        <w:numPr>
          <w:ilvl w:val="0"/>
          <w:numId w:val="5"/>
        </w:numPr>
        <w:spacing w:after="0"/>
        <w:rPr>
          <w:rFonts w:ascii="Calibri" w:hAnsi="Calibri"/>
          <w:sz w:val="28"/>
          <w:szCs w:val="28"/>
        </w:rPr>
      </w:pPr>
      <w:r w:rsidRPr="007E44CC">
        <w:rPr>
          <w:rFonts w:ascii="Calibri" w:hAnsi="Calibri"/>
          <w:sz w:val="28"/>
          <w:szCs w:val="28"/>
        </w:rPr>
        <w:t>Non-medically necessary orthodontia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br/>
      </w:r>
    </w:p>
    <w:p w:rsidR="00C21E2A" w:rsidRPr="007E44CC" w:rsidRDefault="00C21E2A" w:rsidP="00C21E2A">
      <w:pPr>
        <w:numPr>
          <w:ilvl w:val="0"/>
          <w:numId w:val="5"/>
        </w:numPr>
        <w:spacing w:after="0"/>
        <w:rPr>
          <w:rFonts w:ascii="Calibri" w:hAnsi="Calibri"/>
          <w:sz w:val="28"/>
          <w:szCs w:val="28"/>
        </w:rPr>
      </w:pPr>
      <w:r w:rsidRPr="007E44CC">
        <w:rPr>
          <w:rFonts w:ascii="Calibri" w:hAnsi="Calibri"/>
          <w:sz w:val="28"/>
          <w:szCs w:val="28"/>
        </w:rPr>
        <w:t>A plan is NOT required to cover abortion services</w:t>
      </w:r>
      <w:r>
        <w:rPr>
          <w:rFonts w:ascii="Calibri" w:hAnsi="Calibri"/>
          <w:sz w:val="28"/>
          <w:szCs w:val="28"/>
        </w:rPr>
        <w:t>.</w:t>
      </w:r>
    </w:p>
    <w:p w:rsidR="00C21E2A" w:rsidRPr="00C21E2A" w:rsidRDefault="00C21E2A" w:rsidP="00C21E2A">
      <w:pPr>
        <w:rPr>
          <w:sz w:val="28"/>
          <w:szCs w:val="28"/>
        </w:rPr>
      </w:pPr>
    </w:p>
    <w:sectPr w:rsidR="00C21E2A" w:rsidRPr="00C21E2A" w:rsidSect="000A4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B2" w:rsidRDefault="00932DB2" w:rsidP="00645910">
      <w:pPr>
        <w:spacing w:after="0"/>
      </w:pPr>
      <w:r>
        <w:separator/>
      </w:r>
    </w:p>
  </w:endnote>
  <w:endnote w:type="continuationSeparator" w:id="0">
    <w:p w:rsidR="00932DB2" w:rsidRDefault="00932DB2" w:rsidP="006459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B2" w:rsidRDefault="00932D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B2" w:rsidRDefault="00932DB2" w:rsidP="00645910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Cambria" w:hAnsi="Cambria"/>
      </w:rPr>
    </w:pPr>
    <w:r w:rsidRPr="0004171F">
      <w:rPr>
        <w:rFonts w:ascii="Calibri" w:hAnsi="Calibri"/>
        <w:sz w:val="20"/>
        <w:szCs w:val="20"/>
      </w:rPr>
      <w:t>4516 Lovers La</w:t>
    </w:r>
    <w:r>
      <w:rPr>
        <w:rFonts w:ascii="Calibri" w:hAnsi="Calibri"/>
        <w:sz w:val="20"/>
        <w:szCs w:val="20"/>
      </w:rPr>
      <w:t>ne, Suite 317, Dallas TX 75225 Phone: (972) 219-6004</w:t>
    </w:r>
    <w:r w:rsidRPr="0004171F">
      <w:rPr>
        <w:rFonts w:ascii="Calibri" w:hAnsi="Calibri"/>
        <w:sz w:val="20"/>
        <w:szCs w:val="20"/>
      </w:rPr>
      <w:t xml:space="preserve"> Fax</w:t>
    </w:r>
    <w:r>
      <w:rPr>
        <w:rFonts w:ascii="Calibri" w:hAnsi="Calibri"/>
        <w:sz w:val="20"/>
        <w:szCs w:val="20"/>
      </w:rPr>
      <w:t>:</w:t>
    </w:r>
    <w:r w:rsidRPr="0004171F">
      <w:rPr>
        <w:rFonts w:ascii="Calibri" w:hAnsi="Calibri"/>
        <w:sz w:val="20"/>
        <w:szCs w:val="20"/>
      </w:rPr>
      <w:t xml:space="preserve"> (866) 230-</w:t>
    </w:r>
    <w:r>
      <w:rPr>
        <w:rFonts w:ascii="Calibri" w:hAnsi="Calibri"/>
        <w:sz w:val="20"/>
        <w:szCs w:val="20"/>
      </w:rPr>
      <w:t>4385</w:t>
    </w:r>
  </w:p>
  <w:p w:rsidR="00932DB2" w:rsidRDefault="00932DB2" w:rsidP="00645910">
    <w:pPr>
      <w:pStyle w:val="Footer"/>
    </w:pPr>
  </w:p>
  <w:p w:rsidR="00932DB2" w:rsidRDefault="00932D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B2" w:rsidRDefault="00932D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B2" w:rsidRDefault="00932DB2" w:rsidP="00645910">
      <w:pPr>
        <w:spacing w:after="0"/>
      </w:pPr>
      <w:r>
        <w:separator/>
      </w:r>
    </w:p>
  </w:footnote>
  <w:footnote w:type="continuationSeparator" w:id="0">
    <w:p w:rsidR="00932DB2" w:rsidRDefault="00932DB2" w:rsidP="006459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B2" w:rsidRDefault="00932D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B2" w:rsidRPr="00967863" w:rsidRDefault="00932DB2" w:rsidP="00645910">
    <w:pPr>
      <w:pStyle w:val="Header"/>
      <w:jc w:val="center"/>
      <w:rPr>
        <w:sz w:val="48"/>
        <w:szCs w:val="48"/>
      </w:rPr>
    </w:pPr>
    <w:sdt>
      <w:sdtPr>
        <w:id w:val="281748837"/>
        <w:docPartObj>
          <w:docPartGallery w:val="Page Numbers (Margins)"/>
          <w:docPartUnique/>
        </w:docPartObj>
      </w:sdtPr>
      <w:sdtContent>
        <w:r w:rsidRPr="009368FF">
          <w:rPr>
            <w:noProof/>
            <w:lang w:eastAsia="zh-TW"/>
          </w:rPr>
          <w:pict>
            <v:rect id="_x0000_s8193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193;mso-fit-shape-to-text:t">
                <w:txbxContent>
                  <w:p w:rsidR="00932DB2" w:rsidRPr="00C21E2A" w:rsidRDefault="00932DB2">
                    <w:pPr>
                      <w:pStyle w:val="Footer"/>
                    </w:pPr>
                    <w:proofErr w:type="gramStart"/>
                    <w:r w:rsidRPr="00C21E2A">
                      <w:t>Page</w:t>
                    </w:r>
                    <w:r>
                      <w:t xml:space="preserve">  </w:t>
                    </w:r>
                    <w:proofErr w:type="gramEnd"/>
                    <w:fldSimple w:instr=" PAGE    \* MERGEFORMAT ">
                      <w:r w:rsidR="00521B2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hyperlink r:id="rId1" w:history="1">
      <w:r w:rsidRPr="00967863">
        <w:rPr>
          <w:rFonts w:ascii="Arial" w:hAnsi="Arial" w:cs="Arial"/>
          <w:color w:val="BA131A"/>
          <w:sz w:val="48"/>
          <w:szCs w:val="48"/>
        </w:rPr>
        <w:t>Insurance</w:t>
      </w:r>
      <w:r w:rsidRPr="00967863">
        <w:rPr>
          <w:rFonts w:ascii="Arial" w:hAnsi="Arial" w:cs="Arial"/>
          <w:color w:val="022E4B"/>
          <w:sz w:val="48"/>
          <w:szCs w:val="48"/>
        </w:rPr>
        <w:t>4</w:t>
      </w:r>
      <w:r w:rsidRPr="00967863">
        <w:rPr>
          <w:rFonts w:ascii="Arial" w:hAnsi="Arial" w:cs="Arial"/>
          <w:color w:val="BA131A"/>
          <w:sz w:val="48"/>
          <w:szCs w:val="48"/>
        </w:rPr>
        <w:t>Dallas</w:t>
      </w:r>
    </w:hyperlink>
  </w:p>
  <w:p w:rsidR="00932DB2" w:rsidRDefault="00932D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B2" w:rsidRDefault="00932D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A13"/>
    <w:multiLevelType w:val="hybridMultilevel"/>
    <w:tmpl w:val="6E40F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66B6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AA6F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2294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7438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06A1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A85B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68C2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EE55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640B4291"/>
    <w:multiLevelType w:val="hybridMultilevel"/>
    <w:tmpl w:val="D3E6B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0BD1"/>
    <w:multiLevelType w:val="hybridMultilevel"/>
    <w:tmpl w:val="3EC0B9AE"/>
    <w:lvl w:ilvl="0" w:tplc="4DEA6A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4CD2"/>
    <w:multiLevelType w:val="multilevel"/>
    <w:tmpl w:val="466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0E07A5"/>
    <w:multiLevelType w:val="hybridMultilevel"/>
    <w:tmpl w:val="25F8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15D57"/>
    <w:rsid w:val="00014B4C"/>
    <w:rsid w:val="000A45BA"/>
    <w:rsid w:val="00153B58"/>
    <w:rsid w:val="0015441A"/>
    <w:rsid w:val="002E0AA3"/>
    <w:rsid w:val="00315D57"/>
    <w:rsid w:val="0033609A"/>
    <w:rsid w:val="003468EF"/>
    <w:rsid w:val="003816B0"/>
    <w:rsid w:val="00464542"/>
    <w:rsid w:val="004C239A"/>
    <w:rsid w:val="00521B23"/>
    <w:rsid w:val="006214A8"/>
    <w:rsid w:val="00645910"/>
    <w:rsid w:val="00690312"/>
    <w:rsid w:val="006A4AEA"/>
    <w:rsid w:val="006C7566"/>
    <w:rsid w:val="006D0B54"/>
    <w:rsid w:val="006F74FB"/>
    <w:rsid w:val="00720B8E"/>
    <w:rsid w:val="007955BB"/>
    <w:rsid w:val="007E18FA"/>
    <w:rsid w:val="007E3E5D"/>
    <w:rsid w:val="008B509D"/>
    <w:rsid w:val="0092222D"/>
    <w:rsid w:val="00932DB2"/>
    <w:rsid w:val="009368FF"/>
    <w:rsid w:val="00965EC0"/>
    <w:rsid w:val="00A50C0A"/>
    <w:rsid w:val="00AC7916"/>
    <w:rsid w:val="00B453AE"/>
    <w:rsid w:val="00B71E45"/>
    <w:rsid w:val="00BB67A4"/>
    <w:rsid w:val="00C21E2A"/>
    <w:rsid w:val="00C3133D"/>
    <w:rsid w:val="00C313B3"/>
    <w:rsid w:val="00C7119B"/>
    <w:rsid w:val="00CB41EB"/>
    <w:rsid w:val="00CF503F"/>
    <w:rsid w:val="00D77B3E"/>
    <w:rsid w:val="00D9405D"/>
    <w:rsid w:val="00E06567"/>
    <w:rsid w:val="00E5791E"/>
    <w:rsid w:val="00EE0EE9"/>
    <w:rsid w:val="00F629C4"/>
    <w:rsid w:val="00F9578D"/>
    <w:rsid w:val="00FB6CAB"/>
    <w:rsid w:val="00FC1059"/>
    <w:rsid w:val="00FF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59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910"/>
  </w:style>
  <w:style w:type="paragraph" w:styleId="Footer">
    <w:name w:val="footer"/>
    <w:basedOn w:val="Normal"/>
    <w:link w:val="FooterChar"/>
    <w:uiPriority w:val="99"/>
    <w:unhideWhenUsed/>
    <w:rsid w:val="006459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5910"/>
  </w:style>
  <w:style w:type="table" w:styleId="TableGrid">
    <w:name w:val="Table Grid"/>
    <w:basedOn w:val="TableNormal"/>
    <w:uiPriority w:val="59"/>
    <w:rsid w:val="00C21E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314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surance4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R. Thornton</dc:creator>
  <cp:lastModifiedBy>John R. Thornton</cp:lastModifiedBy>
  <cp:revision>6</cp:revision>
  <cp:lastPrinted>2014-05-06T22:47:00Z</cp:lastPrinted>
  <dcterms:created xsi:type="dcterms:W3CDTF">2014-10-30T19:21:00Z</dcterms:created>
  <dcterms:modified xsi:type="dcterms:W3CDTF">2014-10-30T22:56:00Z</dcterms:modified>
</cp:coreProperties>
</file>